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5E2" w:rsidRDefault="00D365E2" w:rsidP="00D365E2">
      <w:pPr>
        <w:pStyle w:val="NormalWeb"/>
        <w:rPr>
          <w:color w:val="000000"/>
          <w:lang w:val="en"/>
        </w:rPr>
      </w:pPr>
      <w:r>
        <w:rPr>
          <w:rStyle w:val="number"/>
          <w:color w:val="000000"/>
          <w:lang w:val="en"/>
        </w:rPr>
        <w:t xml:space="preserve">9.2 </w:t>
      </w:r>
      <w:r>
        <w:rPr>
          <w:color w:val="000000"/>
          <w:lang w:val="en"/>
        </w:rPr>
        <w:t xml:space="preserve">Perform encryption and decryption using the RSA algorithm, as in </w:t>
      </w:r>
      <w:hyperlink r:id="rId5" w:anchor="P7001011644000000000000000004989" w:history="1">
        <w:r>
          <w:rPr>
            <w:rStyle w:val="label"/>
            <w:color w:val="0000FF"/>
            <w:u w:val="single"/>
            <w:lang w:val="en"/>
          </w:rPr>
          <w:t xml:space="preserve">Figure </w:t>
        </w:r>
        <w:r>
          <w:rPr>
            <w:rStyle w:val="number"/>
            <w:color w:val="0000FF"/>
            <w:u w:val="single"/>
            <w:lang w:val="en"/>
          </w:rPr>
          <w:t>9.5</w:t>
        </w:r>
      </w:hyperlink>
      <w:r>
        <w:rPr>
          <w:color w:val="000000"/>
          <w:lang w:val="en"/>
        </w:rPr>
        <w:t>, for the following:</w:t>
      </w:r>
    </w:p>
    <w:p w:rsidR="00D365E2" w:rsidRDefault="00D365E2" w:rsidP="00D365E2">
      <w:pPr>
        <w:pStyle w:val="NormalWeb"/>
        <w:numPr>
          <w:ilvl w:val="0"/>
          <w:numId w:val="1"/>
        </w:numPr>
        <w:spacing w:before="0" w:after="0"/>
        <w:rPr>
          <w:color w:val="000000"/>
          <w:lang w:val="en"/>
        </w:rPr>
      </w:pPr>
      <w:r>
        <w:rPr>
          <w:rStyle w:val="mathjax1"/>
          <w:rFonts w:ascii="STIXGeneral" w:eastAsia="STIXGeneral" w:hAnsi="STIXGeneral" w:cs="STIXGeneral" w:hint="eastAsia"/>
          <w:i/>
          <w:iCs/>
          <w:color w:val="000000"/>
          <w:sz w:val="29"/>
          <w:szCs w:val="29"/>
          <w:lang w:val="en"/>
        </w:rPr>
        <w:t>p</w:t>
      </w:r>
      <w:r>
        <w:rPr>
          <w:rStyle w:val="mathjax1"/>
          <w:rFonts w:ascii="STIXGeneral" w:eastAsia="STIXGeneral" w:hAnsi="STIXGeneral" w:cs="STIXGeneral" w:hint="eastAsia"/>
          <w:color w:val="000000"/>
          <w:sz w:val="29"/>
          <w:szCs w:val="29"/>
          <w:lang w:val="en"/>
        </w:rPr>
        <w:t>=</w:t>
      </w:r>
      <w:proofErr w:type="gramStart"/>
      <w:r>
        <w:rPr>
          <w:rStyle w:val="mathjax1"/>
          <w:rFonts w:ascii="STIXGeneral" w:eastAsia="STIXGeneral" w:hAnsi="STIXGeneral" w:cs="STIXGeneral" w:hint="eastAsia"/>
          <w:color w:val="000000"/>
          <w:sz w:val="29"/>
          <w:szCs w:val="29"/>
          <w:lang w:val="en"/>
        </w:rPr>
        <w:t>3;</w:t>
      </w:r>
      <w:r>
        <w:rPr>
          <w:rStyle w:val="mathjax1"/>
          <w:rFonts w:ascii="STIXGeneral" w:eastAsia="STIXGeneral" w:hAnsi="STIXGeneral" w:cs="STIXGeneral" w:hint="eastAsia"/>
          <w:i/>
          <w:iCs/>
          <w:color w:val="000000"/>
          <w:sz w:val="29"/>
          <w:szCs w:val="29"/>
          <w:lang w:val="en"/>
        </w:rPr>
        <w:t>q</w:t>
      </w:r>
      <w:proofErr w:type="gramEnd"/>
      <w:r>
        <w:rPr>
          <w:rStyle w:val="mathjax1"/>
          <w:rFonts w:ascii="STIXGeneral" w:eastAsia="STIXGeneral" w:hAnsi="STIXGeneral" w:cs="STIXGeneral" w:hint="eastAsia"/>
          <w:color w:val="000000"/>
          <w:sz w:val="29"/>
          <w:szCs w:val="29"/>
          <w:lang w:val="en"/>
        </w:rPr>
        <w:t>=11, </w:t>
      </w:r>
      <w:r>
        <w:rPr>
          <w:rStyle w:val="mathjax1"/>
          <w:rFonts w:ascii="STIXGeneral" w:eastAsia="STIXGeneral" w:hAnsi="STIXGeneral" w:cs="STIXGeneral" w:hint="eastAsia"/>
          <w:i/>
          <w:iCs/>
          <w:color w:val="000000"/>
          <w:sz w:val="29"/>
          <w:szCs w:val="29"/>
          <w:lang w:val="en"/>
        </w:rPr>
        <w:t>e</w:t>
      </w:r>
      <w:r>
        <w:rPr>
          <w:rStyle w:val="mathjax1"/>
          <w:rFonts w:ascii="STIXGeneral" w:eastAsia="STIXGeneral" w:hAnsi="STIXGeneral" w:cs="STIXGeneral" w:hint="eastAsia"/>
          <w:color w:val="000000"/>
          <w:sz w:val="29"/>
          <w:szCs w:val="29"/>
          <w:lang w:val="en"/>
        </w:rPr>
        <w:t>=7;</w:t>
      </w:r>
      <w:r>
        <w:rPr>
          <w:rStyle w:val="mathjax1"/>
          <w:rFonts w:ascii="STIXGeneral" w:eastAsia="STIXGeneral" w:hAnsi="STIXGeneral" w:cs="STIXGeneral" w:hint="eastAsia"/>
          <w:i/>
          <w:iCs/>
          <w:color w:val="000000"/>
          <w:sz w:val="29"/>
          <w:szCs w:val="29"/>
          <w:lang w:val="en"/>
        </w:rPr>
        <w:t>M</w:t>
      </w:r>
      <w:r>
        <w:rPr>
          <w:rStyle w:val="mathjax1"/>
          <w:rFonts w:ascii="STIXGeneral" w:eastAsia="STIXGeneral" w:hAnsi="STIXGeneral" w:cs="STIXGeneral" w:hint="eastAsia"/>
          <w:color w:val="000000"/>
          <w:sz w:val="29"/>
          <w:szCs w:val="29"/>
          <w:lang w:val="en"/>
        </w:rPr>
        <w:t>=5</w:t>
      </w:r>
      <w:r>
        <w:rPr>
          <w:rStyle w:val="mathjax1"/>
          <w:color w:val="000000"/>
          <w:sz w:val="29"/>
          <w:szCs w:val="29"/>
          <w:lang w:val="en"/>
        </w:rPr>
        <w:t> </w:t>
      </w:r>
      <w:r>
        <w:rPr>
          <w:rStyle w:val="mathjax1"/>
          <w:color w:val="000000"/>
          <w:sz w:val="29"/>
          <w:szCs w:val="29"/>
          <w:lang w:val="en"/>
        </w:rPr>
        <w:pict/>
      </w:r>
    </w:p>
    <w:p w:rsidR="00D365E2" w:rsidRDefault="00D365E2" w:rsidP="00D365E2">
      <w:pPr>
        <w:pStyle w:val="NormalWeb"/>
        <w:numPr>
          <w:ilvl w:val="0"/>
          <w:numId w:val="1"/>
        </w:numPr>
        <w:spacing w:before="0" w:after="0"/>
        <w:rPr>
          <w:color w:val="000000"/>
          <w:lang w:val="en"/>
        </w:rPr>
      </w:pPr>
      <w:r>
        <w:rPr>
          <w:rStyle w:val="mathjax2"/>
          <w:rFonts w:ascii="STIXGeneral" w:eastAsia="STIXGeneral" w:hAnsi="STIXGeneral" w:cs="STIXGeneral" w:hint="eastAsia"/>
          <w:i/>
          <w:iCs/>
          <w:color w:val="000000"/>
          <w:sz w:val="29"/>
          <w:szCs w:val="29"/>
          <w:lang w:val="en"/>
        </w:rPr>
        <w:t>p</w:t>
      </w:r>
      <w:r>
        <w:rPr>
          <w:rStyle w:val="mathjax2"/>
          <w:rFonts w:ascii="STIXGeneral" w:eastAsia="STIXGeneral" w:hAnsi="STIXGeneral" w:cs="STIXGeneral" w:hint="eastAsia"/>
          <w:color w:val="000000"/>
          <w:sz w:val="29"/>
          <w:szCs w:val="29"/>
          <w:lang w:val="en"/>
        </w:rPr>
        <w:t>=</w:t>
      </w:r>
      <w:proofErr w:type="gramStart"/>
      <w:r>
        <w:rPr>
          <w:rStyle w:val="mathjax2"/>
          <w:rFonts w:ascii="STIXGeneral" w:eastAsia="STIXGeneral" w:hAnsi="STIXGeneral" w:cs="STIXGeneral" w:hint="eastAsia"/>
          <w:color w:val="000000"/>
          <w:sz w:val="29"/>
          <w:szCs w:val="29"/>
          <w:lang w:val="en"/>
        </w:rPr>
        <w:t>5;</w:t>
      </w:r>
      <w:r>
        <w:rPr>
          <w:rStyle w:val="mathjax2"/>
          <w:rFonts w:ascii="STIXGeneral" w:eastAsia="STIXGeneral" w:hAnsi="STIXGeneral" w:cs="STIXGeneral" w:hint="eastAsia"/>
          <w:i/>
          <w:iCs/>
          <w:color w:val="000000"/>
          <w:sz w:val="29"/>
          <w:szCs w:val="29"/>
          <w:lang w:val="en"/>
        </w:rPr>
        <w:t>q</w:t>
      </w:r>
      <w:proofErr w:type="gramEnd"/>
      <w:r>
        <w:rPr>
          <w:rStyle w:val="mathjax2"/>
          <w:rFonts w:ascii="STIXGeneral" w:eastAsia="STIXGeneral" w:hAnsi="STIXGeneral" w:cs="STIXGeneral" w:hint="eastAsia"/>
          <w:color w:val="000000"/>
          <w:sz w:val="29"/>
          <w:szCs w:val="29"/>
          <w:lang w:val="en"/>
        </w:rPr>
        <w:t>=11, </w:t>
      </w:r>
      <w:r>
        <w:rPr>
          <w:rStyle w:val="mathjax2"/>
          <w:rFonts w:ascii="STIXGeneral" w:eastAsia="STIXGeneral" w:hAnsi="STIXGeneral" w:cs="STIXGeneral" w:hint="eastAsia"/>
          <w:i/>
          <w:iCs/>
          <w:color w:val="000000"/>
          <w:sz w:val="29"/>
          <w:szCs w:val="29"/>
          <w:lang w:val="en"/>
        </w:rPr>
        <w:t>e</w:t>
      </w:r>
      <w:r>
        <w:rPr>
          <w:rStyle w:val="mathjax2"/>
          <w:rFonts w:ascii="STIXGeneral" w:eastAsia="STIXGeneral" w:hAnsi="STIXGeneral" w:cs="STIXGeneral" w:hint="eastAsia"/>
          <w:color w:val="000000"/>
          <w:sz w:val="29"/>
          <w:szCs w:val="29"/>
          <w:lang w:val="en"/>
        </w:rPr>
        <w:t>=3;</w:t>
      </w:r>
      <w:r>
        <w:rPr>
          <w:rStyle w:val="mathjax2"/>
          <w:rFonts w:ascii="STIXGeneral" w:eastAsia="STIXGeneral" w:hAnsi="STIXGeneral" w:cs="STIXGeneral" w:hint="eastAsia"/>
          <w:i/>
          <w:iCs/>
          <w:color w:val="000000"/>
          <w:sz w:val="29"/>
          <w:szCs w:val="29"/>
          <w:lang w:val="en"/>
        </w:rPr>
        <w:t>M</w:t>
      </w:r>
      <w:r>
        <w:rPr>
          <w:rStyle w:val="mathjax2"/>
          <w:rFonts w:ascii="STIXGeneral" w:eastAsia="STIXGeneral" w:hAnsi="STIXGeneral" w:cs="STIXGeneral" w:hint="eastAsia"/>
          <w:color w:val="000000"/>
          <w:sz w:val="29"/>
          <w:szCs w:val="29"/>
          <w:lang w:val="en"/>
        </w:rPr>
        <w:t>=9</w:t>
      </w:r>
      <w:r>
        <w:rPr>
          <w:rStyle w:val="mathjax2"/>
          <w:color w:val="000000"/>
          <w:sz w:val="29"/>
          <w:szCs w:val="29"/>
          <w:lang w:val="en"/>
        </w:rPr>
        <w:t> </w:t>
      </w:r>
      <w:r>
        <w:rPr>
          <w:rStyle w:val="mathjax2"/>
          <w:color w:val="000000"/>
          <w:sz w:val="29"/>
          <w:szCs w:val="29"/>
          <w:lang w:val="en"/>
        </w:rPr>
        <w:pict/>
      </w:r>
    </w:p>
    <w:p w:rsidR="00D365E2" w:rsidRDefault="00D365E2" w:rsidP="00D365E2">
      <w:pPr>
        <w:pStyle w:val="NormalWeb"/>
        <w:numPr>
          <w:ilvl w:val="0"/>
          <w:numId w:val="1"/>
        </w:numPr>
        <w:spacing w:before="0" w:after="0"/>
        <w:rPr>
          <w:color w:val="000000"/>
          <w:lang w:val="en"/>
        </w:rPr>
      </w:pPr>
      <w:r>
        <w:rPr>
          <w:rStyle w:val="mathjax3"/>
          <w:rFonts w:ascii="STIXGeneral" w:eastAsia="STIXGeneral" w:hAnsi="STIXGeneral" w:cs="STIXGeneral" w:hint="eastAsia"/>
          <w:i/>
          <w:iCs/>
          <w:color w:val="000000"/>
          <w:sz w:val="29"/>
          <w:szCs w:val="29"/>
          <w:lang w:val="en"/>
        </w:rPr>
        <w:t>p</w:t>
      </w:r>
      <w:r>
        <w:rPr>
          <w:rStyle w:val="mathjax3"/>
          <w:rFonts w:ascii="STIXGeneral" w:eastAsia="STIXGeneral" w:hAnsi="STIXGeneral" w:cs="STIXGeneral" w:hint="eastAsia"/>
          <w:color w:val="000000"/>
          <w:sz w:val="29"/>
          <w:szCs w:val="29"/>
          <w:lang w:val="en"/>
        </w:rPr>
        <w:t>=</w:t>
      </w:r>
      <w:proofErr w:type="gramStart"/>
      <w:r>
        <w:rPr>
          <w:rStyle w:val="mathjax3"/>
          <w:rFonts w:ascii="STIXGeneral" w:eastAsia="STIXGeneral" w:hAnsi="STIXGeneral" w:cs="STIXGeneral" w:hint="eastAsia"/>
          <w:color w:val="000000"/>
          <w:sz w:val="29"/>
          <w:szCs w:val="29"/>
          <w:lang w:val="en"/>
        </w:rPr>
        <w:t>7;</w:t>
      </w:r>
      <w:r>
        <w:rPr>
          <w:rStyle w:val="mathjax3"/>
          <w:rFonts w:ascii="STIXGeneral" w:eastAsia="STIXGeneral" w:hAnsi="STIXGeneral" w:cs="STIXGeneral" w:hint="eastAsia"/>
          <w:i/>
          <w:iCs/>
          <w:color w:val="000000"/>
          <w:sz w:val="29"/>
          <w:szCs w:val="29"/>
          <w:lang w:val="en"/>
        </w:rPr>
        <w:t>q</w:t>
      </w:r>
      <w:proofErr w:type="gramEnd"/>
      <w:r>
        <w:rPr>
          <w:rStyle w:val="mathjax3"/>
          <w:rFonts w:ascii="STIXGeneral" w:eastAsia="STIXGeneral" w:hAnsi="STIXGeneral" w:cs="STIXGeneral" w:hint="eastAsia"/>
          <w:color w:val="000000"/>
          <w:sz w:val="29"/>
          <w:szCs w:val="29"/>
          <w:lang w:val="en"/>
        </w:rPr>
        <w:t>=11, </w:t>
      </w:r>
      <w:r>
        <w:rPr>
          <w:rStyle w:val="mathjax3"/>
          <w:rFonts w:ascii="STIXGeneral" w:eastAsia="STIXGeneral" w:hAnsi="STIXGeneral" w:cs="STIXGeneral" w:hint="eastAsia"/>
          <w:i/>
          <w:iCs/>
          <w:color w:val="000000"/>
          <w:sz w:val="29"/>
          <w:szCs w:val="29"/>
          <w:lang w:val="en"/>
        </w:rPr>
        <w:t>e</w:t>
      </w:r>
      <w:r>
        <w:rPr>
          <w:rStyle w:val="mathjax3"/>
          <w:rFonts w:ascii="STIXGeneral" w:eastAsia="STIXGeneral" w:hAnsi="STIXGeneral" w:cs="STIXGeneral" w:hint="eastAsia"/>
          <w:color w:val="000000"/>
          <w:sz w:val="29"/>
          <w:szCs w:val="29"/>
          <w:lang w:val="en"/>
        </w:rPr>
        <w:t>=17;</w:t>
      </w:r>
      <w:r>
        <w:rPr>
          <w:rStyle w:val="mathjax3"/>
          <w:rFonts w:ascii="STIXGeneral" w:eastAsia="STIXGeneral" w:hAnsi="STIXGeneral" w:cs="STIXGeneral" w:hint="eastAsia"/>
          <w:i/>
          <w:iCs/>
          <w:color w:val="000000"/>
          <w:sz w:val="29"/>
          <w:szCs w:val="29"/>
          <w:lang w:val="en"/>
        </w:rPr>
        <w:t>M</w:t>
      </w:r>
      <w:r>
        <w:rPr>
          <w:rStyle w:val="mathjax3"/>
          <w:rFonts w:ascii="STIXGeneral" w:eastAsia="STIXGeneral" w:hAnsi="STIXGeneral" w:cs="STIXGeneral" w:hint="eastAsia"/>
          <w:color w:val="000000"/>
          <w:sz w:val="29"/>
          <w:szCs w:val="29"/>
          <w:lang w:val="en"/>
        </w:rPr>
        <w:t>=8</w:t>
      </w:r>
    </w:p>
    <w:p w:rsidR="00D365E2" w:rsidRDefault="00D365E2" w:rsidP="00D365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:rsidR="00D365E2" w:rsidRDefault="00D365E2" w:rsidP="00D365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:rsidR="00D365E2" w:rsidRPr="00D365E2" w:rsidRDefault="00D365E2" w:rsidP="00D365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bookmarkStart w:id="0" w:name="_GoBack"/>
      <w:bookmarkEnd w:id="0"/>
      <w:r w:rsidRPr="00D365E2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9.9 Using a spreadsheet (such as Excel) or a calculator, perform the operations described below. Document results of all intermediate modular multiplications. Determine </w:t>
      </w:r>
      <w:proofErr w:type="gramStart"/>
      <w:r w:rsidRPr="00D365E2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 number of</w:t>
      </w:r>
      <w:proofErr w:type="gramEnd"/>
      <w:r w:rsidRPr="00D365E2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modular multiplications per each major transformation (such as encryption, decryption, primality testing, etc.).</w:t>
      </w:r>
    </w:p>
    <w:p w:rsidR="00D365E2" w:rsidRPr="00D365E2" w:rsidRDefault="00D365E2" w:rsidP="00D36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:rsidR="00D365E2" w:rsidRDefault="00D365E2" w:rsidP="00D365E2">
      <w:pPr>
        <w:pStyle w:val="NormalWeb"/>
        <w:spacing w:before="0" w:after="0"/>
        <w:rPr>
          <w:color w:val="000000"/>
          <w:lang w:val="en"/>
        </w:rPr>
      </w:pPr>
      <w:proofErr w:type="gramStart"/>
      <w:r>
        <w:rPr>
          <w:rFonts w:hAnsi="Symbol"/>
          <w:color w:val="000000"/>
          <w:lang w:val="en"/>
        </w:rPr>
        <w:t></w:t>
      </w:r>
      <w:r>
        <w:rPr>
          <w:color w:val="000000"/>
          <w:lang w:val="en"/>
        </w:rPr>
        <w:t xml:space="preserve">  Encrypt</w:t>
      </w:r>
      <w:proofErr w:type="gramEnd"/>
      <w:r>
        <w:rPr>
          <w:color w:val="000000"/>
          <w:lang w:val="en"/>
        </w:rPr>
        <w:t xml:space="preserve"> the message block </w:t>
      </w:r>
      <w:r>
        <w:rPr>
          <w:rStyle w:val="mathjax1"/>
          <w:rFonts w:ascii="STIXGeneral" w:eastAsia="STIXGeneral" w:hAnsi="STIXGeneral" w:cs="STIXGeneral" w:hint="eastAsia"/>
          <w:i/>
          <w:iCs/>
          <w:color w:val="000000"/>
          <w:sz w:val="29"/>
          <w:szCs w:val="29"/>
          <w:lang w:val="en"/>
        </w:rPr>
        <w:t>M</w:t>
      </w:r>
      <w:r>
        <w:rPr>
          <w:rStyle w:val="mathjax1"/>
          <w:rFonts w:ascii="STIXGeneral" w:eastAsia="STIXGeneral" w:hAnsi="STIXGeneral" w:cs="STIXGeneral" w:hint="eastAsia"/>
          <w:color w:val="000000"/>
          <w:sz w:val="29"/>
          <w:szCs w:val="29"/>
          <w:lang w:val="en"/>
        </w:rPr>
        <w:t>=2</w:t>
      </w:r>
      <w:r>
        <w:rPr>
          <w:rStyle w:val="mathjax1"/>
          <w:color w:val="000000"/>
          <w:sz w:val="29"/>
          <w:szCs w:val="29"/>
          <w:lang w:val="en"/>
        </w:rPr>
        <w:t> </w:t>
      </w:r>
      <w:r>
        <w:rPr>
          <w:rStyle w:val="mathjax1"/>
          <w:color w:val="000000"/>
          <w:sz w:val="29"/>
          <w:szCs w:val="29"/>
          <w:lang w:val="en"/>
        </w:rPr>
        <w:pict/>
      </w:r>
      <w:r>
        <w:rPr>
          <w:color w:val="000000"/>
          <w:lang w:val="en"/>
        </w:rPr>
        <w:t xml:space="preserve"> using RSA with the following parameters: </w:t>
      </w:r>
      <w:r>
        <w:rPr>
          <w:rStyle w:val="mathjax1"/>
          <w:rFonts w:ascii="STIXGeneral" w:eastAsia="STIXGeneral" w:hAnsi="STIXGeneral" w:cs="STIXGeneral" w:hint="eastAsia"/>
          <w:i/>
          <w:iCs/>
          <w:color w:val="000000"/>
          <w:sz w:val="29"/>
          <w:szCs w:val="29"/>
          <w:lang w:val="en"/>
        </w:rPr>
        <w:t>e</w:t>
      </w:r>
      <w:r>
        <w:rPr>
          <w:rStyle w:val="mathjax1"/>
          <w:rFonts w:ascii="STIXGeneral" w:eastAsia="STIXGeneral" w:hAnsi="STIXGeneral" w:cs="STIXGeneral" w:hint="eastAsia"/>
          <w:color w:val="000000"/>
          <w:sz w:val="29"/>
          <w:szCs w:val="29"/>
          <w:lang w:val="en"/>
        </w:rPr>
        <w:t>=23</w:t>
      </w:r>
      <w:r>
        <w:rPr>
          <w:rStyle w:val="mathjax1"/>
          <w:color w:val="000000"/>
          <w:sz w:val="29"/>
          <w:szCs w:val="29"/>
          <w:lang w:val="en"/>
        </w:rPr>
        <w:t> </w:t>
      </w:r>
      <w:r>
        <w:rPr>
          <w:rStyle w:val="mathjax1"/>
          <w:color w:val="000000"/>
          <w:sz w:val="29"/>
          <w:szCs w:val="29"/>
          <w:lang w:val="en"/>
        </w:rPr>
        <w:pict/>
      </w:r>
      <w:r>
        <w:rPr>
          <w:color w:val="000000"/>
          <w:lang w:val="en"/>
        </w:rPr>
        <w:t xml:space="preserve"> and </w:t>
      </w:r>
      <w:r>
        <w:rPr>
          <w:rStyle w:val="mathjax1"/>
          <w:rFonts w:ascii="STIXGeneral" w:eastAsia="STIXGeneral" w:hAnsi="STIXGeneral" w:cs="STIXGeneral" w:hint="eastAsia"/>
          <w:i/>
          <w:iCs/>
          <w:color w:val="000000"/>
          <w:sz w:val="29"/>
          <w:szCs w:val="29"/>
          <w:lang w:val="en"/>
        </w:rPr>
        <w:t>n</w:t>
      </w:r>
      <w:r>
        <w:rPr>
          <w:rStyle w:val="mathjax1"/>
          <w:rFonts w:ascii="STIXGeneral" w:eastAsia="STIXGeneral" w:hAnsi="STIXGeneral" w:cs="STIXGeneral" w:hint="eastAsia"/>
          <w:color w:val="000000"/>
          <w:sz w:val="29"/>
          <w:szCs w:val="29"/>
          <w:lang w:val="en"/>
        </w:rPr>
        <w:t>=233×241.</w:t>
      </w:r>
      <w:r>
        <w:rPr>
          <w:rStyle w:val="mathjax1"/>
          <w:color w:val="000000"/>
          <w:sz w:val="29"/>
          <w:szCs w:val="29"/>
          <w:lang w:val="en"/>
        </w:rPr>
        <w:t> </w:t>
      </w:r>
      <w:r>
        <w:rPr>
          <w:rStyle w:val="mathjax1"/>
          <w:color w:val="000000"/>
          <w:sz w:val="29"/>
          <w:szCs w:val="29"/>
          <w:lang w:val="en"/>
        </w:rPr>
        <w:pict/>
      </w:r>
    </w:p>
    <w:p w:rsidR="00D365E2" w:rsidRDefault="00D365E2" w:rsidP="00D365E2">
      <w:pPr>
        <w:pStyle w:val="NormalWeb"/>
        <w:rPr>
          <w:color w:val="000000"/>
          <w:lang w:val="en"/>
        </w:rPr>
      </w:pPr>
      <w:proofErr w:type="gramStart"/>
      <w:r>
        <w:rPr>
          <w:rFonts w:hAnsi="Symbol"/>
          <w:color w:val="000000"/>
          <w:lang w:val="en"/>
        </w:rPr>
        <w:t></w:t>
      </w:r>
      <w:r>
        <w:rPr>
          <w:color w:val="000000"/>
          <w:lang w:val="en"/>
        </w:rPr>
        <w:t xml:space="preserve">  Compute</w:t>
      </w:r>
      <w:proofErr w:type="gramEnd"/>
      <w:r>
        <w:rPr>
          <w:color w:val="000000"/>
          <w:lang w:val="en"/>
        </w:rPr>
        <w:t xml:space="preserve"> a private key (</w:t>
      </w:r>
      <w:r>
        <w:rPr>
          <w:rStyle w:val="HTMLVariable"/>
          <w:color w:val="000000"/>
          <w:lang w:val="en"/>
        </w:rPr>
        <w:t>d</w:t>
      </w:r>
      <w:r>
        <w:rPr>
          <w:color w:val="000000"/>
          <w:lang w:val="en"/>
        </w:rPr>
        <w:t xml:space="preserve">, </w:t>
      </w:r>
      <w:r>
        <w:rPr>
          <w:rStyle w:val="HTMLVariable"/>
          <w:color w:val="000000"/>
          <w:lang w:val="en"/>
        </w:rPr>
        <w:t>p</w:t>
      </w:r>
      <w:r>
        <w:rPr>
          <w:color w:val="000000"/>
          <w:lang w:val="en"/>
        </w:rPr>
        <w:t xml:space="preserve">, </w:t>
      </w:r>
      <w:r>
        <w:rPr>
          <w:rStyle w:val="HTMLVariable"/>
          <w:color w:val="000000"/>
          <w:lang w:val="en"/>
        </w:rPr>
        <w:t>q</w:t>
      </w:r>
      <w:r>
        <w:rPr>
          <w:color w:val="000000"/>
          <w:lang w:val="en"/>
        </w:rPr>
        <w:t>) corresponding to the given above public key (</w:t>
      </w:r>
      <w:r>
        <w:rPr>
          <w:rStyle w:val="HTMLVariable"/>
          <w:color w:val="000000"/>
          <w:lang w:val="en"/>
        </w:rPr>
        <w:t>e</w:t>
      </w:r>
      <w:r>
        <w:rPr>
          <w:color w:val="000000"/>
          <w:lang w:val="en"/>
        </w:rPr>
        <w:t xml:space="preserve">, </w:t>
      </w:r>
      <w:r>
        <w:rPr>
          <w:rStyle w:val="HTMLVariable"/>
          <w:color w:val="000000"/>
          <w:lang w:val="en"/>
        </w:rPr>
        <w:t>n</w:t>
      </w:r>
      <w:r>
        <w:rPr>
          <w:color w:val="000000"/>
          <w:lang w:val="en"/>
        </w:rPr>
        <w:t>).</w:t>
      </w:r>
    </w:p>
    <w:p w:rsidR="00D365E2" w:rsidRDefault="00D365E2" w:rsidP="00D365E2">
      <w:pPr>
        <w:pStyle w:val="NormalWeb"/>
        <w:rPr>
          <w:color w:val="000000"/>
          <w:lang w:val="en"/>
        </w:rPr>
      </w:pPr>
      <w:proofErr w:type="gramStart"/>
      <w:r>
        <w:rPr>
          <w:rFonts w:hAnsi="Symbol"/>
          <w:color w:val="000000"/>
          <w:lang w:val="en"/>
        </w:rPr>
        <w:t></w:t>
      </w:r>
      <w:r>
        <w:rPr>
          <w:color w:val="000000"/>
          <w:lang w:val="en"/>
        </w:rPr>
        <w:t xml:space="preserve">  Perform</w:t>
      </w:r>
      <w:proofErr w:type="gramEnd"/>
      <w:r>
        <w:rPr>
          <w:color w:val="000000"/>
          <w:lang w:val="en"/>
        </w:rPr>
        <w:t xml:space="preserve"> the decryption of the obtained ciphertext</w:t>
      </w:r>
    </w:p>
    <w:p w:rsidR="00D365E2" w:rsidRDefault="00D365E2" w:rsidP="00D365E2">
      <w:pPr>
        <w:pStyle w:val="NormalWeb"/>
        <w:numPr>
          <w:ilvl w:val="0"/>
          <w:numId w:val="2"/>
        </w:numPr>
        <w:rPr>
          <w:color w:val="000000"/>
          <w:lang w:val="en"/>
        </w:rPr>
      </w:pPr>
      <w:r>
        <w:rPr>
          <w:color w:val="000000"/>
          <w:lang w:val="en"/>
        </w:rPr>
        <w:t>without using the Chinese Remainder Theorem, and</w:t>
      </w:r>
    </w:p>
    <w:p w:rsidR="00D365E2" w:rsidRDefault="00D365E2" w:rsidP="00D365E2">
      <w:pPr>
        <w:pStyle w:val="NormalWeb"/>
        <w:numPr>
          <w:ilvl w:val="0"/>
          <w:numId w:val="2"/>
        </w:numPr>
        <w:rPr>
          <w:color w:val="000000"/>
          <w:lang w:val="en"/>
        </w:rPr>
      </w:pPr>
      <w:r>
        <w:rPr>
          <w:color w:val="000000"/>
          <w:lang w:val="en"/>
        </w:rPr>
        <w:t>using the Chinese Remainder Theorem.</w:t>
      </w:r>
    </w:p>
    <w:p w:rsidR="00B36A7A" w:rsidRDefault="00B36A7A"/>
    <w:sectPr w:rsidR="00B36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IXGeneral">
    <w:panose1 w:val="00000000000000000000"/>
    <w:charset w:val="80"/>
    <w:family w:val="modern"/>
    <w:notTrueType/>
    <w:pitch w:val="variable"/>
    <w:sig w:usb0="A1002AFF" w:usb1="5B0FFDFF" w:usb2="02000030" w:usb3="00000000" w:csb0="8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858"/>
    <w:multiLevelType w:val="multilevel"/>
    <w:tmpl w:val="302C8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175A"/>
    <w:multiLevelType w:val="multilevel"/>
    <w:tmpl w:val="2D86D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5E2"/>
    <w:rsid w:val="00B36A7A"/>
    <w:rsid w:val="00D3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2C0E"/>
  <w15:chartTrackingRefBased/>
  <w15:docId w15:val="{4C85C262-08A9-4BD9-87D5-918BFB80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ber">
    <w:name w:val="number"/>
    <w:basedOn w:val="DefaultParagraphFont"/>
    <w:rsid w:val="00D365E2"/>
  </w:style>
  <w:style w:type="character" w:customStyle="1" w:styleId="label">
    <w:name w:val="label"/>
    <w:basedOn w:val="DefaultParagraphFont"/>
    <w:rsid w:val="00D365E2"/>
  </w:style>
  <w:style w:type="character" w:customStyle="1" w:styleId="mathjax1">
    <w:name w:val="mathjax1"/>
    <w:basedOn w:val="DefaultParagraphFont"/>
    <w:rsid w:val="00D365E2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mathjax2">
    <w:name w:val="mathjax2"/>
    <w:basedOn w:val="DefaultParagraphFont"/>
    <w:rsid w:val="00D365E2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mathjax3">
    <w:name w:val="mathjax3"/>
    <w:basedOn w:val="DefaultParagraphFont"/>
    <w:rsid w:val="00D365E2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styleId="HTMLVariable">
    <w:name w:val="HTML Variable"/>
    <w:basedOn w:val="DefaultParagraphFont"/>
    <w:uiPriority w:val="99"/>
    <w:semiHidden/>
    <w:unhideWhenUsed/>
    <w:rsid w:val="00D365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3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2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2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.pub/4nib4861iffjfdpaxhep.vbk/OPS/xhtml/fileP700101164400000000000000000495A.x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Ford</dc:creator>
  <cp:keywords/>
  <dc:description/>
  <cp:lastModifiedBy>Michael Ford</cp:lastModifiedBy>
  <cp:revision>2</cp:revision>
  <dcterms:created xsi:type="dcterms:W3CDTF">2017-06-03T17:08:00Z</dcterms:created>
  <dcterms:modified xsi:type="dcterms:W3CDTF">2017-06-03T17:10:00Z</dcterms:modified>
</cp:coreProperties>
</file>